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04" w:rsidRDefault="00187104" w:rsidP="00187104">
      <w:pPr>
        <w:ind w:left="3600"/>
      </w:pPr>
      <w:r>
        <w:rPr>
          <w:rFonts w:ascii="Calibri" w:hAnsi="Calibri" w:cs="Calibri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892629" cy="100014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29" cy="100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104" w:rsidRPr="00187104" w:rsidRDefault="00187104" w:rsidP="0018710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color w:val="000000"/>
          <w:sz w:val="40"/>
          <w:szCs w:val="40"/>
        </w:rPr>
      </w:pPr>
      <w:r w:rsidRPr="00187104">
        <w:rPr>
          <w:rFonts w:cs="Calibri"/>
          <w:b/>
          <w:bCs/>
          <w:color w:val="000000"/>
          <w:sz w:val="40"/>
          <w:szCs w:val="40"/>
        </w:rPr>
        <w:t>College of Medicine</w:t>
      </w:r>
    </w:p>
    <w:p w:rsidR="00187104" w:rsidRPr="00A06977" w:rsidRDefault="00187104" w:rsidP="00187104">
      <w:pPr>
        <w:autoSpaceDE w:val="0"/>
        <w:autoSpaceDN w:val="0"/>
        <w:adjustRightInd w:val="0"/>
        <w:spacing w:after="0" w:line="360" w:lineRule="auto"/>
        <w:jc w:val="center"/>
        <w:rPr>
          <w:rFonts w:cs="Century Gothic"/>
          <w:b/>
          <w:bCs/>
          <w:color w:val="FF0000"/>
          <w:sz w:val="36"/>
          <w:szCs w:val="36"/>
        </w:rPr>
      </w:pPr>
      <w:r w:rsidRPr="00A06977">
        <w:rPr>
          <w:rFonts w:cs="Century Gothic"/>
          <w:b/>
          <w:bCs/>
          <w:color w:val="FF0000"/>
          <w:sz w:val="36"/>
          <w:szCs w:val="36"/>
        </w:rPr>
        <w:t>COURSE ANNOUNCEMENT</w:t>
      </w:r>
    </w:p>
    <w:p w:rsidR="00187104" w:rsidRPr="00187104" w:rsidRDefault="001B0FC2" w:rsidP="008F7C55">
      <w:pPr>
        <w:autoSpaceDE w:val="0"/>
        <w:autoSpaceDN w:val="0"/>
        <w:adjustRightInd w:val="0"/>
        <w:spacing w:after="0" w:line="360" w:lineRule="auto"/>
        <w:jc w:val="center"/>
        <w:rPr>
          <w:rFonts w:cs="Century Gothic"/>
          <w:b/>
          <w:bCs/>
          <w:color w:val="0000CD"/>
          <w:sz w:val="52"/>
          <w:szCs w:val="36"/>
        </w:rPr>
      </w:pPr>
      <w:r>
        <w:rPr>
          <w:rFonts w:cs="Century Gothic"/>
          <w:b/>
          <w:bCs/>
          <w:color w:val="0000CD"/>
          <w:sz w:val="52"/>
          <w:szCs w:val="36"/>
        </w:rPr>
        <w:t xml:space="preserve">STRATEGIC PLANNING </w:t>
      </w:r>
      <w:r w:rsidR="00C679FD">
        <w:rPr>
          <w:rFonts w:cs="Century Gothic"/>
          <w:b/>
          <w:bCs/>
          <w:color w:val="0000CD"/>
          <w:sz w:val="52"/>
          <w:szCs w:val="36"/>
        </w:rPr>
        <w:t xml:space="preserve"> </w:t>
      </w:r>
    </w:p>
    <w:p w:rsidR="00187104" w:rsidRDefault="00187104" w:rsidP="00187104">
      <w:pPr>
        <w:autoSpaceDE w:val="0"/>
        <w:autoSpaceDN w:val="0"/>
        <w:adjustRightInd w:val="0"/>
        <w:spacing w:after="0" w:line="360" w:lineRule="auto"/>
        <w:jc w:val="center"/>
        <w:rPr>
          <w:rFonts w:cs="Century Gothic"/>
          <w:b/>
          <w:bCs/>
          <w:color w:val="000000"/>
          <w:sz w:val="36"/>
          <w:szCs w:val="36"/>
        </w:rPr>
      </w:pPr>
      <w:r w:rsidRPr="00187104">
        <w:rPr>
          <w:rFonts w:cs="Century Gothic"/>
          <w:b/>
          <w:bCs/>
          <w:color w:val="000000"/>
          <w:sz w:val="36"/>
          <w:szCs w:val="36"/>
        </w:rPr>
        <w:t>Facilitation: Research Support Centre</w:t>
      </w:r>
    </w:p>
    <w:p w:rsidR="000E5524" w:rsidRDefault="00265D47" w:rsidP="00187104">
      <w:pPr>
        <w:autoSpaceDE w:val="0"/>
        <w:autoSpaceDN w:val="0"/>
        <w:adjustRightInd w:val="0"/>
        <w:spacing w:after="0" w:line="360" w:lineRule="auto"/>
        <w:jc w:val="center"/>
        <w:rPr>
          <w:rFonts w:cs="Century Gothic"/>
          <w:b/>
          <w:bCs/>
          <w:color w:val="000000"/>
          <w:sz w:val="36"/>
          <w:szCs w:val="36"/>
        </w:rPr>
      </w:pPr>
      <w:r>
        <w:rPr>
          <w:rFonts w:cs="Century Gothic"/>
          <w:b/>
          <w:bCs/>
          <w:color w:val="000000"/>
          <w:sz w:val="36"/>
          <w:szCs w:val="36"/>
        </w:rPr>
        <w:t>Dates: 7</w:t>
      </w:r>
      <w:r w:rsidR="001B0FC2">
        <w:rPr>
          <w:rFonts w:cs="Century Gothic"/>
          <w:b/>
          <w:bCs/>
          <w:color w:val="000000"/>
          <w:sz w:val="36"/>
          <w:szCs w:val="36"/>
          <w:vertAlign w:val="superscript"/>
        </w:rPr>
        <w:t xml:space="preserve">th </w:t>
      </w:r>
      <w:r>
        <w:rPr>
          <w:rFonts w:cs="Century Gothic"/>
          <w:b/>
          <w:bCs/>
          <w:color w:val="000000"/>
          <w:sz w:val="36"/>
          <w:szCs w:val="36"/>
        </w:rPr>
        <w:t>-9</w:t>
      </w:r>
      <w:r w:rsidR="001B0FC2" w:rsidRPr="001B0FC2">
        <w:rPr>
          <w:rFonts w:cs="Century Gothic"/>
          <w:b/>
          <w:bCs/>
          <w:color w:val="000000"/>
          <w:sz w:val="36"/>
          <w:szCs w:val="36"/>
          <w:vertAlign w:val="superscript"/>
        </w:rPr>
        <w:t>th</w:t>
      </w:r>
      <w:r>
        <w:rPr>
          <w:rFonts w:cs="Century Gothic"/>
          <w:b/>
          <w:bCs/>
          <w:color w:val="000000"/>
          <w:sz w:val="36"/>
          <w:szCs w:val="36"/>
        </w:rPr>
        <w:t xml:space="preserve"> October</w:t>
      </w:r>
      <w:r w:rsidR="00C679FD">
        <w:rPr>
          <w:rFonts w:cs="Century Gothic"/>
          <w:b/>
          <w:bCs/>
          <w:color w:val="000000"/>
          <w:sz w:val="36"/>
          <w:szCs w:val="36"/>
        </w:rPr>
        <w:t xml:space="preserve"> </w:t>
      </w:r>
      <w:r w:rsidR="001B0FC2">
        <w:rPr>
          <w:rFonts w:cs="Century Gothic"/>
          <w:b/>
          <w:bCs/>
          <w:color w:val="000000"/>
          <w:sz w:val="36"/>
          <w:szCs w:val="36"/>
        </w:rPr>
        <w:t>2019</w:t>
      </w:r>
    </w:p>
    <w:p w:rsidR="000E5524" w:rsidRPr="00187104" w:rsidRDefault="000E5524" w:rsidP="00187104">
      <w:pPr>
        <w:autoSpaceDE w:val="0"/>
        <w:autoSpaceDN w:val="0"/>
        <w:adjustRightInd w:val="0"/>
        <w:spacing w:after="0" w:line="360" w:lineRule="auto"/>
        <w:jc w:val="center"/>
        <w:rPr>
          <w:rFonts w:cs="Century Gothic"/>
          <w:b/>
          <w:bCs/>
          <w:color w:val="000000"/>
          <w:sz w:val="36"/>
          <w:szCs w:val="36"/>
        </w:rPr>
      </w:pPr>
      <w:r>
        <w:rPr>
          <w:rFonts w:cs="Century Gothic"/>
          <w:b/>
          <w:bCs/>
          <w:color w:val="000000"/>
          <w:sz w:val="36"/>
          <w:szCs w:val="36"/>
        </w:rPr>
        <w:t>Ven</w:t>
      </w:r>
      <w:r w:rsidR="00746264">
        <w:rPr>
          <w:rFonts w:cs="Century Gothic"/>
          <w:b/>
          <w:bCs/>
          <w:color w:val="000000"/>
          <w:sz w:val="36"/>
          <w:szCs w:val="36"/>
        </w:rPr>
        <w:t>ue: College of Medicine, Research Support Centre Conference Room, Blantyre</w:t>
      </w:r>
    </w:p>
    <w:p w:rsidR="00187104" w:rsidRPr="00390BED" w:rsidRDefault="00187104" w:rsidP="00187104">
      <w:pPr>
        <w:jc w:val="both"/>
        <w:rPr>
          <w:rFonts w:ascii="Century Gothic" w:hAnsi="Century Gothic"/>
          <w:sz w:val="24"/>
          <w:szCs w:val="24"/>
        </w:rPr>
      </w:pPr>
      <w:r w:rsidRPr="00390BED">
        <w:rPr>
          <w:rFonts w:ascii="Century Gothic" w:hAnsi="Century Gothic"/>
          <w:sz w:val="24"/>
          <w:szCs w:val="24"/>
        </w:rPr>
        <w:t xml:space="preserve">The course is offered by Research Support Centre (RSC), a centre with renowned history of delivering high quality training courses and services in </w:t>
      </w:r>
      <w:r w:rsidR="001B0FC2">
        <w:rPr>
          <w:rFonts w:ascii="Century Gothic" w:hAnsi="Century Gothic"/>
          <w:sz w:val="24"/>
          <w:szCs w:val="24"/>
        </w:rPr>
        <w:t xml:space="preserve">Leadership, </w:t>
      </w:r>
      <w:r w:rsidRPr="00390BED">
        <w:rPr>
          <w:rFonts w:ascii="Century Gothic" w:hAnsi="Century Gothic"/>
          <w:sz w:val="24"/>
          <w:szCs w:val="24"/>
        </w:rPr>
        <w:t xml:space="preserve">clinical trial </w:t>
      </w:r>
      <w:r w:rsidR="001B0FC2">
        <w:rPr>
          <w:rFonts w:ascii="Century Gothic" w:hAnsi="Century Gothic"/>
          <w:sz w:val="24"/>
          <w:szCs w:val="24"/>
        </w:rPr>
        <w:t xml:space="preserve">monitoring, Data Management. </w:t>
      </w:r>
      <w:r w:rsidRPr="00390BED">
        <w:rPr>
          <w:rFonts w:ascii="Century Gothic" w:hAnsi="Century Gothic"/>
          <w:sz w:val="24"/>
          <w:szCs w:val="24"/>
        </w:rPr>
        <w:t>RSC’s courses are delivered by highly qualified facilitators, guaranteeing the trainees of invaluable training standards.</w:t>
      </w:r>
    </w:p>
    <w:p w:rsidR="00187104" w:rsidRDefault="00187104" w:rsidP="00187104">
      <w:pPr>
        <w:jc w:val="both"/>
        <w:rPr>
          <w:rFonts w:ascii="Century Gothic" w:hAnsi="Century Gothic"/>
          <w:sz w:val="24"/>
          <w:szCs w:val="24"/>
        </w:rPr>
      </w:pPr>
      <w:r w:rsidRPr="00390BED">
        <w:rPr>
          <w:rFonts w:ascii="Century Gothic" w:hAnsi="Century Gothic"/>
          <w:b/>
          <w:sz w:val="24"/>
          <w:szCs w:val="24"/>
        </w:rPr>
        <w:t>Target Audience:</w:t>
      </w:r>
      <w:r w:rsidRPr="00390BED">
        <w:rPr>
          <w:rFonts w:ascii="Century Gothic" w:hAnsi="Century Gothic"/>
          <w:sz w:val="24"/>
          <w:szCs w:val="24"/>
        </w:rPr>
        <w:t xml:space="preserve"> </w:t>
      </w:r>
      <w:r w:rsidR="001B0FC2">
        <w:rPr>
          <w:rFonts w:ascii="Century Gothic" w:hAnsi="Century Gothic"/>
          <w:sz w:val="24"/>
          <w:szCs w:val="24"/>
        </w:rPr>
        <w:t xml:space="preserve">Strategists, Hospital Administrators, Project Administrators, </w:t>
      </w:r>
      <w:r w:rsidRPr="008F7C55">
        <w:rPr>
          <w:rFonts w:ascii="Century Gothic" w:hAnsi="Century Gothic"/>
          <w:sz w:val="24"/>
          <w:szCs w:val="24"/>
        </w:rPr>
        <w:t>Investigators, Clinical Trial Managers &amp; Coordinators, Study Clinicians, Medical Doctors, Clinical Officers, Medical Assistants, Research Nurses, Laboratory Technicians, Laboratory Assistants, Data Managers, Data Officers, Trial Coordinators, Field Officers and all interested Health Professionals.</w:t>
      </w:r>
    </w:p>
    <w:p w:rsidR="00390BED" w:rsidRPr="00390BED" w:rsidRDefault="00390BED" w:rsidP="00187104">
      <w:pPr>
        <w:jc w:val="both"/>
        <w:rPr>
          <w:rFonts w:ascii="Century Gothic" w:hAnsi="Century Gothic"/>
          <w:sz w:val="24"/>
          <w:szCs w:val="24"/>
        </w:rPr>
      </w:pPr>
    </w:p>
    <w:p w:rsidR="00A06977" w:rsidRPr="008F7C55" w:rsidRDefault="00187104" w:rsidP="00187104">
      <w:pPr>
        <w:jc w:val="both"/>
        <w:rPr>
          <w:rFonts w:ascii="Century Gothic" w:hAnsi="Century Gothic"/>
          <w:sz w:val="24"/>
          <w:szCs w:val="24"/>
        </w:rPr>
      </w:pPr>
      <w:r w:rsidRPr="00390BED">
        <w:rPr>
          <w:rFonts w:ascii="Century Gothic" w:hAnsi="Century Gothic"/>
          <w:b/>
          <w:sz w:val="24"/>
          <w:szCs w:val="24"/>
        </w:rPr>
        <w:t>Pre-requisite:</w:t>
      </w:r>
      <w:r w:rsidRPr="00390BED">
        <w:rPr>
          <w:rFonts w:ascii="Century Gothic" w:hAnsi="Century Gothic"/>
          <w:sz w:val="24"/>
          <w:szCs w:val="24"/>
        </w:rPr>
        <w:t xml:space="preserve"> </w:t>
      </w:r>
      <w:r w:rsidR="001B0FC2">
        <w:rPr>
          <w:rFonts w:ascii="Century Gothic" w:hAnsi="Century Gothic"/>
          <w:sz w:val="24"/>
          <w:szCs w:val="24"/>
        </w:rPr>
        <w:t xml:space="preserve">Basic knowledge in management </w:t>
      </w:r>
    </w:p>
    <w:p w:rsidR="000E5524" w:rsidRPr="008F7C55" w:rsidRDefault="000E5524" w:rsidP="00187104">
      <w:pPr>
        <w:jc w:val="both"/>
        <w:rPr>
          <w:rFonts w:ascii="Century Gothic" w:hAnsi="Century Gothic"/>
          <w:sz w:val="24"/>
          <w:szCs w:val="24"/>
        </w:rPr>
      </w:pPr>
    </w:p>
    <w:p w:rsidR="00187104" w:rsidRPr="008F7C55" w:rsidRDefault="00187104" w:rsidP="00187104">
      <w:pPr>
        <w:jc w:val="both"/>
        <w:rPr>
          <w:rFonts w:ascii="Century Gothic" w:hAnsi="Century Gothic"/>
          <w:sz w:val="24"/>
          <w:szCs w:val="24"/>
        </w:rPr>
      </w:pPr>
      <w:r w:rsidRPr="008F7C55">
        <w:rPr>
          <w:rFonts w:ascii="Century Gothic" w:hAnsi="Century Gothic"/>
          <w:b/>
          <w:sz w:val="24"/>
          <w:szCs w:val="24"/>
        </w:rPr>
        <w:t>About the course:</w:t>
      </w:r>
      <w:r w:rsidR="001B0FC2">
        <w:rPr>
          <w:rFonts w:ascii="Century Gothic" w:hAnsi="Century Gothic"/>
          <w:sz w:val="24"/>
          <w:szCs w:val="24"/>
        </w:rPr>
        <w:t xml:space="preserve"> This course will cover 8</w:t>
      </w:r>
      <w:r w:rsidRPr="008F7C55">
        <w:rPr>
          <w:rFonts w:ascii="Century Gothic" w:hAnsi="Century Gothic"/>
          <w:sz w:val="24"/>
          <w:szCs w:val="24"/>
        </w:rPr>
        <w:t xml:space="preserve"> modules and an assessment. </w:t>
      </w:r>
    </w:p>
    <w:p w:rsidR="001B0FC2" w:rsidRPr="001B0FC2" w:rsidRDefault="001B0FC2" w:rsidP="001B0FC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1B0FC2">
        <w:rPr>
          <w:rFonts w:ascii="Century Gothic" w:hAnsi="Century Gothic"/>
        </w:rPr>
        <w:lastRenderedPageBreak/>
        <w:t>Strategic management process</w:t>
      </w:r>
      <w:r w:rsidR="00DF612A">
        <w:rPr>
          <w:rFonts w:ascii="Century Gothic" w:hAnsi="Century Gothic"/>
        </w:rPr>
        <w:t>; Developing your vision, Mission, defining your values, analyzing the environment and setting your objectives</w:t>
      </w:r>
    </w:p>
    <w:p w:rsidR="00084F9E" w:rsidRPr="001B0FC2" w:rsidRDefault="0034049E" w:rsidP="001B0FC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1B0FC2">
        <w:rPr>
          <w:rFonts w:ascii="Century Gothic" w:hAnsi="Century Gothic"/>
          <w:sz w:val="24"/>
          <w:szCs w:val="24"/>
        </w:rPr>
        <w:t>Models and Theories of strategy</w:t>
      </w:r>
    </w:p>
    <w:p w:rsidR="00084F9E" w:rsidRPr="001B0FC2" w:rsidRDefault="0034049E" w:rsidP="001B0FC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1B0FC2">
        <w:rPr>
          <w:rFonts w:ascii="Century Gothic" w:hAnsi="Century Gothic"/>
          <w:sz w:val="24"/>
          <w:szCs w:val="24"/>
        </w:rPr>
        <w:t>Strategic resource allocation</w:t>
      </w:r>
    </w:p>
    <w:p w:rsidR="00084F9E" w:rsidRPr="001B0FC2" w:rsidRDefault="001B0FC2" w:rsidP="001B0FC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1B0FC2">
        <w:rPr>
          <w:rFonts w:ascii="Century Gothic" w:hAnsi="Century Gothic"/>
          <w:sz w:val="24"/>
          <w:szCs w:val="24"/>
        </w:rPr>
        <w:t xml:space="preserve">Developing your strategic plan </w:t>
      </w:r>
    </w:p>
    <w:p w:rsidR="00084F9E" w:rsidRDefault="0034049E" w:rsidP="001B0FC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1B0FC2">
        <w:rPr>
          <w:rFonts w:ascii="Century Gothic" w:hAnsi="Century Gothic"/>
          <w:sz w:val="24"/>
          <w:szCs w:val="24"/>
        </w:rPr>
        <w:t>Strategy implementation, control and evaluation</w:t>
      </w:r>
    </w:p>
    <w:p w:rsidR="00DF612A" w:rsidRPr="00DF612A" w:rsidRDefault="0034049E" w:rsidP="00DF612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F612A">
        <w:rPr>
          <w:rFonts w:ascii="Century Gothic" w:hAnsi="Century Gothic"/>
          <w:sz w:val="24"/>
          <w:szCs w:val="24"/>
        </w:rPr>
        <w:t xml:space="preserve">Behavioral foundations of strategy </w:t>
      </w:r>
    </w:p>
    <w:p w:rsidR="001B0FC2" w:rsidRPr="001B0FC2" w:rsidRDefault="001B0FC2" w:rsidP="001B0FC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1B0FC2">
        <w:rPr>
          <w:rFonts w:ascii="Century Gothic" w:hAnsi="Century Gothic"/>
          <w:sz w:val="24"/>
          <w:szCs w:val="24"/>
        </w:rPr>
        <w:t>Strategic change and leadership</w:t>
      </w:r>
    </w:p>
    <w:p w:rsidR="00A06977" w:rsidRPr="001B0FC2" w:rsidRDefault="001B0FC2" w:rsidP="001B0FC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1B0FC2">
        <w:rPr>
          <w:rFonts w:ascii="Century Gothic" w:hAnsi="Century Gothic"/>
          <w:sz w:val="24"/>
          <w:szCs w:val="24"/>
        </w:rPr>
        <w:t>Contemporary issues in strategic management</w:t>
      </w:r>
    </w:p>
    <w:p w:rsidR="000E5524" w:rsidRPr="000E5524" w:rsidRDefault="008F7C55" w:rsidP="000E5524">
      <w:pPr>
        <w:jc w:val="both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Course Fee $ 275</w:t>
      </w:r>
      <w:r w:rsidR="000E5524" w:rsidRPr="000E5524">
        <w:rPr>
          <w:rFonts w:ascii="Century Gothic" w:hAnsi="Century Gothic"/>
          <w:b/>
          <w:color w:val="FF0000"/>
          <w:sz w:val="24"/>
          <w:szCs w:val="24"/>
        </w:rPr>
        <w:t xml:space="preserve"> per participant</w:t>
      </w:r>
    </w:p>
    <w:p w:rsidR="000E5524" w:rsidRPr="000E5524" w:rsidRDefault="000E5524" w:rsidP="000E5524">
      <w:pPr>
        <w:jc w:val="both"/>
        <w:rPr>
          <w:rFonts w:ascii="Century Gothic" w:hAnsi="Century Gothic"/>
          <w:sz w:val="24"/>
          <w:szCs w:val="24"/>
        </w:rPr>
      </w:pPr>
      <w:r w:rsidRPr="000E5524">
        <w:rPr>
          <w:rFonts w:ascii="Century Gothic" w:hAnsi="Century Gothic"/>
          <w:sz w:val="24"/>
          <w:szCs w:val="24"/>
        </w:rPr>
        <w:t>Course fee covers course material, lunch and refreshments</w:t>
      </w:r>
    </w:p>
    <w:p w:rsidR="00867674" w:rsidRDefault="00867674" w:rsidP="000E552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Application </w:t>
      </w:r>
      <w:r w:rsidR="008F7C55">
        <w:rPr>
          <w:rFonts w:ascii="Century Gothic" w:hAnsi="Century Gothic"/>
          <w:b/>
          <w:sz w:val="24"/>
          <w:szCs w:val="24"/>
        </w:rPr>
        <w:t>details</w:t>
      </w:r>
      <w:r w:rsidR="000E5524" w:rsidRPr="000E5524"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Applications </w:t>
      </w:r>
      <w:r w:rsidR="008F7C55">
        <w:rPr>
          <w:rFonts w:ascii="Century Gothic" w:hAnsi="Century Gothic"/>
          <w:sz w:val="24"/>
          <w:szCs w:val="24"/>
        </w:rPr>
        <w:t xml:space="preserve">letters </w:t>
      </w:r>
      <w:r>
        <w:rPr>
          <w:rFonts w:ascii="Century Gothic" w:hAnsi="Century Gothic"/>
          <w:sz w:val="24"/>
          <w:szCs w:val="24"/>
        </w:rPr>
        <w:t xml:space="preserve">should </w:t>
      </w:r>
      <w:r w:rsidR="000E5524" w:rsidRPr="000E5524"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 xml:space="preserve">e submitted </w:t>
      </w:r>
      <w:r w:rsidR="00C679FD">
        <w:rPr>
          <w:rFonts w:ascii="Century Gothic" w:hAnsi="Century Gothic"/>
          <w:sz w:val="24"/>
          <w:szCs w:val="24"/>
        </w:rPr>
        <w:t xml:space="preserve">to </w:t>
      </w:r>
      <w:hyperlink r:id="rId6" w:history="1">
        <w:r w:rsidR="00C679FD" w:rsidRPr="004F3FB0">
          <w:rPr>
            <w:rStyle w:val="Hyperlink"/>
            <w:rFonts w:ascii="Century Gothic" w:hAnsi="Century Gothic"/>
            <w:sz w:val="24"/>
            <w:szCs w:val="24"/>
          </w:rPr>
          <w:t>rsccourses@medcol.mw</w:t>
        </w:r>
      </w:hyperlink>
      <w:r w:rsidR="00C679F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(with a copy to rsctrainingcoordination@medcol.mw</w:t>
      </w:r>
      <w:r w:rsidR="000E5524">
        <w:rPr>
          <w:rFonts w:ascii="Century Gothic" w:hAnsi="Century Gothic"/>
          <w:sz w:val="24"/>
          <w:szCs w:val="24"/>
        </w:rPr>
        <w:t xml:space="preserve">) no later than </w:t>
      </w:r>
      <w:r w:rsidR="00265D47">
        <w:rPr>
          <w:rFonts w:ascii="Century Gothic" w:hAnsi="Century Gothic"/>
          <w:b/>
          <w:sz w:val="24"/>
          <w:szCs w:val="24"/>
        </w:rPr>
        <w:t>27</w:t>
      </w:r>
      <w:bookmarkStart w:id="0" w:name="_GoBack"/>
      <w:bookmarkEnd w:id="0"/>
      <w:r w:rsidR="001B0FC2" w:rsidRPr="001B0FC2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265D47">
        <w:rPr>
          <w:rFonts w:ascii="Century Gothic" w:hAnsi="Century Gothic"/>
          <w:b/>
          <w:sz w:val="24"/>
          <w:szCs w:val="24"/>
        </w:rPr>
        <w:t xml:space="preserve"> September</w:t>
      </w:r>
      <w:r w:rsidR="001B0FC2">
        <w:rPr>
          <w:rFonts w:ascii="Century Gothic" w:hAnsi="Century Gothic"/>
          <w:b/>
          <w:sz w:val="24"/>
          <w:szCs w:val="24"/>
        </w:rPr>
        <w:t xml:space="preserve"> 2019</w:t>
      </w:r>
      <w:r w:rsidR="000E5524" w:rsidRPr="000E5524">
        <w:rPr>
          <w:rFonts w:ascii="Century Gothic" w:hAnsi="Century Gothic"/>
          <w:b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="000E5524" w:rsidRPr="000E5524">
        <w:rPr>
          <w:rFonts w:ascii="Century Gothic" w:hAnsi="Century Gothic"/>
          <w:sz w:val="24"/>
          <w:szCs w:val="24"/>
        </w:rPr>
        <w:t>If you need more information</w:t>
      </w:r>
      <w:r>
        <w:rPr>
          <w:rFonts w:ascii="Century Gothic" w:hAnsi="Century Gothic"/>
          <w:sz w:val="24"/>
          <w:szCs w:val="24"/>
        </w:rPr>
        <w:t xml:space="preserve"> contact the training coordination unit using the above emails. </w:t>
      </w:r>
    </w:p>
    <w:p w:rsidR="00C679FD" w:rsidRDefault="00C679FD" w:rsidP="000E552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can also</w:t>
      </w:r>
      <w:r w:rsidR="008F7C55">
        <w:rPr>
          <w:rFonts w:ascii="Century Gothic" w:hAnsi="Century Gothic"/>
          <w:sz w:val="24"/>
          <w:szCs w:val="24"/>
        </w:rPr>
        <w:t xml:space="preserve"> visit </w:t>
      </w:r>
      <w:r w:rsidR="000E5524">
        <w:rPr>
          <w:rFonts w:ascii="Century Gothic" w:hAnsi="Century Gothic"/>
          <w:sz w:val="24"/>
          <w:szCs w:val="24"/>
        </w:rPr>
        <w:t xml:space="preserve">our </w:t>
      </w:r>
      <w:r w:rsidR="000E5524" w:rsidRPr="000E5524">
        <w:rPr>
          <w:rFonts w:ascii="Century Gothic" w:hAnsi="Century Gothic"/>
          <w:sz w:val="24"/>
          <w:szCs w:val="24"/>
        </w:rPr>
        <w:t xml:space="preserve">website: </w:t>
      </w:r>
    </w:p>
    <w:p w:rsidR="00390BED" w:rsidRDefault="000E5524" w:rsidP="000E5524">
      <w:pPr>
        <w:jc w:val="both"/>
        <w:rPr>
          <w:rFonts w:ascii="Century Gothic" w:hAnsi="Century Gothic"/>
          <w:sz w:val="24"/>
          <w:szCs w:val="24"/>
        </w:rPr>
      </w:pPr>
      <w:r w:rsidRPr="000E5524">
        <w:rPr>
          <w:rFonts w:ascii="Century Gothic" w:hAnsi="Century Gothic"/>
          <w:sz w:val="24"/>
          <w:szCs w:val="24"/>
        </w:rPr>
        <w:t>http://www.rsc.medcol.mw/rscnew/?page_id=16</w:t>
      </w:r>
    </w:p>
    <w:sectPr w:rsidR="00390BED" w:rsidSect="00602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74D3C"/>
    <w:multiLevelType w:val="hybridMultilevel"/>
    <w:tmpl w:val="589C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715F2"/>
    <w:multiLevelType w:val="hybridMultilevel"/>
    <w:tmpl w:val="11903664"/>
    <w:lvl w:ilvl="0" w:tplc="1D20956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66C48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828B9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22B6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4CE55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A449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9C42F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284A9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34CD1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04"/>
    <w:rsid w:val="00084F9E"/>
    <w:rsid w:val="000D6EDF"/>
    <w:rsid w:val="000E5524"/>
    <w:rsid w:val="00187104"/>
    <w:rsid w:val="001B0FC2"/>
    <w:rsid w:val="001C0A67"/>
    <w:rsid w:val="00265D47"/>
    <w:rsid w:val="002964B7"/>
    <w:rsid w:val="002C4061"/>
    <w:rsid w:val="0034049E"/>
    <w:rsid w:val="00377056"/>
    <w:rsid w:val="00390BED"/>
    <w:rsid w:val="00415253"/>
    <w:rsid w:val="00445A1D"/>
    <w:rsid w:val="00477BBD"/>
    <w:rsid w:val="005D5403"/>
    <w:rsid w:val="0060289F"/>
    <w:rsid w:val="00746264"/>
    <w:rsid w:val="007900AB"/>
    <w:rsid w:val="00867674"/>
    <w:rsid w:val="008F7C55"/>
    <w:rsid w:val="009F758C"/>
    <w:rsid w:val="00A06977"/>
    <w:rsid w:val="00C679FD"/>
    <w:rsid w:val="00CC11E0"/>
    <w:rsid w:val="00D0510A"/>
    <w:rsid w:val="00D16928"/>
    <w:rsid w:val="00DD0803"/>
    <w:rsid w:val="00DF612A"/>
    <w:rsid w:val="00EE7A30"/>
    <w:rsid w:val="00EF6C3C"/>
    <w:rsid w:val="00F4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FB59CF-3DDF-4D0C-B336-3F0D6EFB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B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0FC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0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ccourses@medcol.mw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ATUSAYE</dc:creator>
  <cp:lastModifiedBy>Computer</cp:lastModifiedBy>
  <cp:revision>2</cp:revision>
  <cp:lastPrinted>2017-04-13T07:20:00Z</cp:lastPrinted>
  <dcterms:created xsi:type="dcterms:W3CDTF">2019-08-08T11:52:00Z</dcterms:created>
  <dcterms:modified xsi:type="dcterms:W3CDTF">2019-08-08T11:52:00Z</dcterms:modified>
</cp:coreProperties>
</file>